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446" w:rsidRDefault="003D61B2" w:rsidP="003D61B2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Рисование красками с использованием нетрадиционных приемов рисования.</w:t>
      </w:r>
    </w:p>
    <w:p w:rsidR="003D61B2" w:rsidRDefault="003D61B2" w:rsidP="003D61B2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Тема: «Петушок, петушок, золотой гребешок».</w:t>
      </w:r>
    </w:p>
    <w:p w:rsidR="00B12156" w:rsidRDefault="00B12156" w:rsidP="00B121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proofErr w:type="spellStart"/>
      <w:r>
        <w:rPr>
          <w:sz w:val="28"/>
          <w:szCs w:val="28"/>
        </w:rPr>
        <w:t>Давлетбаева</w:t>
      </w:r>
      <w:proofErr w:type="spellEnd"/>
      <w:r>
        <w:rPr>
          <w:sz w:val="28"/>
          <w:szCs w:val="28"/>
        </w:rPr>
        <w:t xml:space="preserve"> О.В.</w:t>
      </w:r>
      <w:bookmarkStart w:id="0" w:name="_GoBack"/>
      <w:bookmarkEnd w:id="0"/>
    </w:p>
    <w:p w:rsidR="003D61B2" w:rsidRPr="001427E2" w:rsidRDefault="003D61B2" w:rsidP="003D61B2">
      <w:pPr>
        <w:rPr>
          <w:b/>
          <w:sz w:val="28"/>
          <w:szCs w:val="28"/>
        </w:rPr>
      </w:pPr>
      <w:r w:rsidRPr="001427E2">
        <w:rPr>
          <w:b/>
          <w:sz w:val="28"/>
          <w:szCs w:val="28"/>
        </w:rPr>
        <w:t xml:space="preserve">Цель: </w:t>
      </w:r>
    </w:p>
    <w:p w:rsidR="003D61B2" w:rsidRDefault="003D61B2" w:rsidP="003D61B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Познакомить родителей с программой, формами и методами работы с детьми раннего возраста по изобразительной деятельности.</w:t>
      </w:r>
    </w:p>
    <w:p w:rsidR="003D61B2" w:rsidRDefault="003D61B2" w:rsidP="003D61B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Знакомство детей и родителей с нетрадиционными приемами рисования, материалом, оборудованием, используемыми на занятиях изобразительной деятельности в ДОУ. Привлечь родителей к дальнейшей совместной деятельности с детьми и использованию данных методик рисования в кругу семьи.</w:t>
      </w:r>
    </w:p>
    <w:p w:rsidR="003D61B2" w:rsidRDefault="003D61B2" w:rsidP="003D61B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Вызвать эмоциональную отзывчивость детей к рисованию, к творчеству и самовыражению в изобразительной деятельности.</w:t>
      </w:r>
    </w:p>
    <w:p w:rsidR="003D61B2" w:rsidRDefault="003D61B2" w:rsidP="003D61B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Формировать умения слушать и взаимодействовать с взрослыми во время совместной деятельности. Способствовать снятию эмоционального напряжения.</w:t>
      </w:r>
    </w:p>
    <w:p w:rsidR="003D61B2" w:rsidRDefault="003D61B2" w:rsidP="003D61B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Адаптировать детей к условиям ДОУ, развивать умения находиться в детском коллективе.</w:t>
      </w:r>
    </w:p>
    <w:p w:rsidR="003D61B2" w:rsidRPr="001427E2" w:rsidRDefault="003D61B2" w:rsidP="001427E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Воспитывать любовь к природе, окружающему миру.</w:t>
      </w:r>
    </w:p>
    <w:p w:rsidR="003D61B2" w:rsidRDefault="003D61B2" w:rsidP="003D61B2">
      <w:pPr>
        <w:ind w:left="360"/>
        <w:rPr>
          <w:sz w:val="28"/>
          <w:szCs w:val="28"/>
        </w:rPr>
      </w:pPr>
      <w:r w:rsidRPr="001427E2">
        <w:rPr>
          <w:b/>
          <w:sz w:val="28"/>
          <w:szCs w:val="28"/>
        </w:rPr>
        <w:t>Оборудование и материалы к занятию:</w:t>
      </w:r>
      <w:r>
        <w:rPr>
          <w:sz w:val="28"/>
          <w:szCs w:val="28"/>
        </w:rPr>
        <w:t xml:space="preserve"> м</w:t>
      </w:r>
      <w:r w:rsidRPr="003D61B2">
        <w:rPr>
          <w:sz w:val="28"/>
          <w:szCs w:val="28"/>
        </w:rPr>
        <w:t xml:space="preserve">ягкая игрушка </w:t>
      </w:r>
      <w:r>
        <w:rPr>
          <w:sz w:val="28"/>
          <w:szCs w:val="28"/>
        </w:rPr>
        <w:t>«С</w:t>
      </w:r>
      <w:r w:rsidRPr="003D61B2">
        <w:rPr>
          <w:sz w:val="28"/>
          <w:szCs w:val="28"/>
        </w:rPr>
        <w:t>олнышко</w:t>
      </w:r>
      <w:r>
        <w:rPr>
          <w:sz w:val="28"/>
          <w:szCs w:val="28"/>
        </w:rPr>
        <w:t>»</w:t>
      </w:r>
      <w:r w:rsidRPr="003D61B2">
        <w:rPr>
          <w:sz w:val="28"/>
          <w:szCs w:val="28"/>
        </w:rPr>
        <w:t xml:space="preserve">, </w:t>
      </w:r>
      <w:r>
        <w:rPr>
          <w:sz w:val="28"/>
          <w:szCs w:val="28"/>
        </w:rPr>
        <w:t>«П</w:t>
      </w:r>
      <w:r w:rsidRPr="003D61B2">
        <w:rPr>
          <w:sz w:val="28"/>
          <w:szCs w:val="28"/>
        </w:rPr>
        <w:t>етушок</w:t>
      </w:r>
      <w:r>
        <w:rPr>
          <w:sz w:val="28"/>
          <w:szCs w:val="28"/>
        </w:rPr>
        <w:t>»</w:t>
      </w:r>
      <w:r w:rsidRPr="003D61B2">
        <w:rPr>
          <w:sz w:val="28"/>
          <w:szCs w:val="28"/>
        </w:rPr>
        <w:t>;</w:t>
      </w:r>
      <w:r>
        <w:rPr>
          <w:sz w:val="28"/>
          <w:szCs w:val="28"/>
        </w:rPr>
        <w:t xml:space="preserve"> мольберт; ватман по количеству детей с нарисованными петушками; мелки желтого цвета; кисть</w:t>
      </w:r>
      <w:r w:rsidR="001427E2">
        <w:rPr>
          <w:sz w:val="28"/>
          <w:szCs w:val="28"/>
        </w:rPr>
        <w:t xml:space="preserve"> № 3, 4; ватные палочки; гуашь желтого, красного, синего, черного цвета; салфетки; ТСО: фонограмма «Голоса птиц».</w:t>
      </w:r>
    </w:p>
    <w:p w:rsidR="001427E2" w:rsidRDefault="001427E2" w:rsidP="003D61B2">
      <w:pPr>
        <w:ind w:left="360"/>
        <w:rPr>
          <w:b/>
          <w:sz w:val="28"/>
          <w:szCs w:val="28"/>
        </w:rPr>
      </w:pPr>
      <w:r w:rsidRPr="001427E2">
        <w:rPr>
          <w:b/>
          <w:sz w:val="28"/>
          <w:szCs w:val="28"/>
        </w:rPr>
        <w:t>Ход занятия.</w:t>
      </w:r>
    </w:p>
    <w:p w:rsidR="001427E2" w:rsidRDefault="001427E2" w:rsidP="001427E2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1427E2" w:rsidRDefault="001427E2" w:rsidP="001427E2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Воспитатель. Здравствуйте, наши дорогие малыши. Здравствуйте, мамы, папы, бабушки и дедушки. Мы рады приветствовать вас на нашем общем занятии – рисовании.</w:t>
      </w:r>
    </w:p>
    <w:p w:rsidR="001427E2" w:rsidRDefault="001427E2" w:rsidP="001427E2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 xml:space="preserve">Рисование – увлекательный творческий процесс. Благодаря занятиям рисования «у детей развивается речь, совершенствуется зрительная память, повышается уровень общего умственного развития, закладывается хорошая основа для освоения более сложных умения и навыков в изобразительной деятельности» (о работе </w:t>
      </w:r>
      <w:proofErr w:type="spellStart"/>
      <w:r>
        <w:rPr>
          <w:sz w:val="28"/>
          <w:szCs w:val="28"/>
        </w:rPr>
        <w:t>Ф.С.Новоселовой</w:t>
      </w:r>
      <w:proofErr w:type="spellEnd"/>
      <w:r>
        <w:rPr>
          <w:sz w:val="28"/>
          <w:szCs w:val="28"/>
        </w:rPr>
        <w:t xml:space="preserve"> «Создание выразительного образа в совместной деятельности воспитателей и детей»).</w:t>
      </w:r>
    </w:p>
    <w:p w:rsidR="001427E2" w:rsidRDefault="001427E2" w:rsidP="001427E2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«Истоки способностей и дарования детей  - на кончиках их пальцев. От пальцев, образно говоря, идут тончайшие нити – ручейки, питают источник творческой мысли. Другими словами, чем больше мастерства в детской руке, тем умнее ребенок» (А.А.Сухомлинский).</w:t>
      </w:r>
    </w:p>
    <w:p w:rsidR="001427E2" w:rsidRDefault="001427E2" w:rsidP="001427E2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Чтобы пальчики развивались, их нужно тренировать. Для развития мелкой моторики пальцев рук, мы сегодня будем использовать различные приемы рисования.</w:t>
      </w:r>
    </w:p>
    <w:p w:rsidR="001427E2" w:rsidRDefault="001427E2" w:rsidP="001427E2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Основной этап.</w:t>
      </w:r>
    </w:p>
    <w:p w:rsidR="001427E2" w:rsidRDefault="001427E2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Дорогие родители и наши малыши, отгадайте загадку:</w:t>
      </w:r>
    </w:p>
    <w:p w:rsidR="001427E2" w:rsidRDefault="001427E2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Золотое яблочко по небу катается.</w:t>
      </w:r>
    </w:p>
    <w:p w:rsidR="001427E2" w:rsidRDefault="001427E2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Всем, всем, улыбается.</w:t>
      </w:r>
    </w:p>
    <w:p w:rsidR="001427E2" w:rsidRDefault="001427E2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А улыбка – то, лучи,</w:t>
      </w:r>
    </w:p>
    <w:p w:rsidR="001427E2" w:rsidRDefault="001427E2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Очень – очень горячи!</w:t>
      </w:r>
    </w:p>
    <w:p w:rsidR="001427E2" w:rsidRDefault="001427E2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Что это? </w:t>
      </w:r>
    </w:p>
    <w:p w:rsidR="001427E2" w:rsidRDefault="001427E2" w:rsidP="001427E2">
      <w:pPr>
        <w:pStyle w:val="a3"/>
        <w:jc w:val="center"/>
        <w:rPr>
          <w:i/>
          <w:sz w:val="28"/>
          <w:szCs w:val="28"/>
        </w:rPr>
      </w:pPr>
      <w:r w:rsidRPr="001427E2">
        <w:rPr>
          <w:i/>
          <w:sz w:val="28"/>
          <w:szCs w:val="28"/>
        </w:rPr>
        <w:t>Воспитатель показывает солнышко.</w:t>
      </w:r>
    </w:p>
    <w:p w:rsidR="001427E2" w:rsidRDefault="001427E2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Дети. Солнышко.</w:t>
      </w:r>
    </w:p>
    <w:p w:rsidR="001427E2" w:rsidRDefault="001427E2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Скажите, а какое солнышко?</w:t>
      </w:r>
    </w:p>
    <w:p w:rsidR="001427E2" w:rsidRDefault="001427E2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Дети. Доброе, лучистое…</w:t>
      </w:r>
    </w:p>
    <w:p w:rsidR="002A789B" w:rsidRDefault="001427E2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Воспитатель. Правильно! Солнышко теплое, ласковое, доброе, лучистое, веселое. Посмотрите в окошко, как ярко светит солнце! Оно гладит вас по щечкам, по головкам, смотрит, все ли у вас в порядке. А еще наше солнышко круглое. Но прежде чем мы начнем рисовать, мы </w:t>
      </w:r>
      <w:proofErr w:type="spellStart"/>
      <w:r>
        <w:rPr>
          <w:sz w:val="28"/>
          <w:szCs w:val="28"/>
        </w:rPr>
        <w:t>помассажируем</w:t>
      </w:r>
      <w:proofErr w:type="spellEnd"/>
      <w:r>
        <w:rPr>
          <w:sz w:val="28"/>
          <w:szCs w:val="28"/>
        </w:rPr>
        <w:t xml:space="preserve"> наши пальчики, чтобы они хорошо рисовали, не устали. Всегда на занятиях, перед началом рисования мы проводим пальчиковую гимнастику, и дома не забывайте проводить такие игры. Приготовили все свои пальчики</w:t>
      </w:r>
      <w:r w:rsidR="002A789B">
        <w:rPr>
          <w:sz w:val="28"/>
          <w:szCs w:val="28"/>
        </w:rPr>
        <w:t>, и мамы и ребятки, показали. Вот наши пальчики.</w:t>
      </w:r>
    </w:p>
    <w:p w:rsidR="002A789B" w:rsidRDefault="002A789B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Пальчиковая игра «Здравствуй».</w:t>
      </w:r>
    </w:p>
    <w:p w:rsidR="002A789B" w:rsidRDefault="002A789B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Здравствуй, солнце золотое!</w:t>
      </w:r>
    </w:p>
    <w:p w:rsidR="001427E2" w:rsidRDefault="002A789B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Здравствуй, небо голубое!</w:t>
      </w:r>
    </w:p>
    <w:p w:rsidR="002A789B" w:rsidRDefault="002A789B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Здравствуй, вольный ветерок!</w:t>
      </w:r>
    </w:p>
    <w:p w:rsidR="002A789B" w:rsidRDefault="002A789B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Здравствуй, маленький дубок!</w:t>
      </w:r>
    </w:p>
    <w:p w:rsidR="002A789B" w:rsidRDefault="002A789B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Мы живем в одном краю – </w:t>
      </w:r>
    </w:p>
    <w:p w:rsidR="002A789B" w:rsidRDefault="002A789B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Всех я вас приветствую!</w:t>
      </w:r>
    </w:p>
    <w:p w:rsidR="002A789B" w:rsidRDefault="002A789B" w:rsidP="001427E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proofErr w:type="spellStart"/>
      <w:r>
        <w:rPr>
          <w:sz w:val="28"/>
          <w:szCs w:val="28"/>
        </w:rPr>
        <w:t>Т.Сикачева</w:t>
      </w:r>
      <w:proofErr w:type="spellEnd"/>
      <w:r>
        <w:rPr>
          <w:sz w:val="28"/>
          <w:szCs w:val="28"/>
        </w:rPr>
        <w:t>).</w:t>
      </w:r>
    </w:p>
    <w:p w:rsidR="002A789B" w:rsidRDefault="002A789B" w:rsidP="002A789B">
      <w:pPr>
        <w:pStyle w:val="a3"/>
        <w:jc w:val="center"/>
        <w:rPr>
          <w:i/>
          <w:sz w:val="28"/>
          <w:szCs w:val="28"/>
        </w:rPr>
      </w:pPr>
      <w:r w:rsidRPr="002A789B">
        <w:rPr>
          <w:i/>
          <w:sz w:val="28"/>
          <w:szCs w:val="28"/>
        </w:rPr>
        <w:t>(Пальцами правой руки по очереди «здороваются» с пальцами левой руки, похлопывая друг друга кончиками пальцев).</w:t>
      </w:r>
    </w:p>
    <w:p w:rsidR="002A789B" w:rsidRDefault="002A789B" w:rsidP="002A789B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Молодцы, малыши у вас очень хорошо получается. А какого цвета солнышко?</w:t>
      </w:r>
    </w:p>
    <w:p w:rsidR="002A789B" w:rsidRDefault="002A789B" w:rsidP="002A789B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Дети. Желтого.</w:t>
      </w:r>
    </w:p>
    <w:p w:rsidR="002A789B" w:rsidRDefault="002A789B" w:rsidP="002A789B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Правильно, молодцы! Посмотрите, как мы будем рисовать солнышко. Берем мел желтого цвета и нарисуем круг, закрасим.</w:t>
      </w:r>
    </w:p>
    <w:p w:rsidR="002A789B" w:rsidRPr="002A789B" w:rsidRDefault="002A789B" w:rsidP="002A789B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789B">
        <w:rPr>
          <w:i/>
          <w:sz w:val="28"/>
          <w:szCs w:val="28"/>
        </w:rPr>
        <w:t>(Воспитатель показывает).</w:t>
      </w:r>
    </w:p>
    <w:p w:rsidR="002A789B" w:rsidRDefault="002A789B" w:rsidP="002A789B">
      <w:pPr>
        <w:pStyle w:val="a3"/>
        <w:ind w:left="1428" w:firstLine="696"/>
        <w:rPr>
          <w:sz w:val="28"/>
          <w:szCs w:val="28"/>
        </w:rPr>
      </w:pPr>
      <w:r>
        <w:rPr>
          <w:sz w:val="28"/>
          <w:szCs w:val="28"/>
        </w:rPr>
        <w:t>Солнышко, солнышко,</w:t>
      </w:r>
    </w:p>
    <w:p w:rsidR="002A789B" w:rsidRDefault="002A789B" w:rsidP="002A789B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Выгляни в окошко.</w:t>
      </w:r>
    </w:p>
    <w:p w:rsidR="002A789B" w:rsidRDefault="002A789B" w:rsidP="002A789B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Ждут тебя детки,</w:t>
      </w:r>
    </w:p>
    <w:p w:rsidR="002A789B" w:rsidRDefault="002A789B" w:rsidP="002A789B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Детки – малолетки.</w:t>
      </w:r>
    </w:p>
    <w:p w:rsidR="002A789B" w:rsidRDefault="002A789B" w:rsidP="002A789B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</w:t>
      </w:r>
      <w:r w:rsidR="000F543D">
        <w:rPr>
          <w:sz w:val="28"/>
          <w:szCs w:val="28"/>
        </w:rPr>
        <w:t xml:space="preserve"> А теперь все детки берут мелки, мамы помогают, показывают, мамы наши помощники.</w:t>
      </w:r>
    </w:p>
    <w:p w:rsidR="000F543D" w:rsidRDefault="000F543D" w:rsidP="000F543D">
      <w:pPr>
        <w:pStyle w:val="a3"/>
        <w:jc w:val="center"/>
        <w:rPr>
          <w:i/>
          <w:sz w:val="28"/>
          <w:szCs w:val="28"/>
        </w:rPr>
      </w:pPr>
      <w:r w:rsidRPr="000F543D">
        <w:rPr>
          <w:i/>
          <w:sz w:val="28"/>
          <w:szCs w:val="28"/>
        </w:rPr>
        <w:t>(Дети и мамы рисуют).</w:t>
      </w:r>
    </w:p>
    <w:p w:rsidR="000F543D" w:rsidRDefault="000F543D" w:rsidP="000F543D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Молодцы, у всех получилось круглое, желтое солнышко. А лучи у него прямые, как наши ручки. (Показываем). У нас с вами две руки, а у солнышка лучей много. Лучи у солнышка везде, и сбоку, и вверху, и внизу. Ему надо много лучиков. Чтобы всех – всех обогреть. Вот как мы нарисуем лучики.</w:t>
      </w:r>
    </w:p>
    <w:p w:rsidR="000F543D" w:rsidRDefault="000F543D" w:rsidP="000F543D">
      <w:pPr>
        <w:pStyle w:val="a3"/>
        <w:jc w:val="center"/>
        <w:rPr>
          <w:i/>
          <w:sz w:val="28"/>
          <w:szCs w:val="28"/>
        </w:rPr>
      </w:pPr>
      <w:r w:rsidRPr="000F543D">
        <w:rPr>
          <w:i/>
          <w:sz w:val="28"/>
          <w:szCs w:val="28"/>
        </w:rPr>
        <w:t>(Воспитатель показывает).</w:t>
      </w:r>
    </w:p>
    <w:p w:rsidR="000F543D" w:rsidRDefault="000F543D" w:rsidP="000F543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Утром солнышко встает</w:t>
      </w:r>
    </w:p>
    <w:p w:rsidR="000F543D" w:rsidRDefault="000F543D" w:rsidP="000F543D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Выше, выше, выше</w:t>
      </w:r>
    </w:p>
    <w:p w:rsidR="000F543D" w:rsidRDefault="000F543D" w:rsidP="000F543D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 ночи солнышко зайдет</w:t>
      </w:r>
    </w:p>
    <w:p w:rsidR="000F543D" w:rsidRDefault="000F543D" w:rsidP="000F543D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Ниже, ниже, ниже.</w:t>
      </w:r>
    </w:p>
    <w:p w:rsidR="000F543D" w:rsidRDefault="000F543D" w:rsidP="000F54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Воспитатель. А теперь ребятки и мамы рисуют лучики. Мамы помогайте правильно держать мелки. </w:t>
      </w:r>
    </w:p>
    <w:p w:rsidR="000F543D" w:rsidRDefault="000F543D" w:rsidP="000F543D">
      <w:pPr>
        <w:pStyle w:val="a3"/>
        <w:jc w:val="center"/>
        <w:rPr>
          <w:i/>
          <w:sz w:val="28"/>
          <w:szCs w:val="28"/>
        </w:rPr>
      </w:pPr>
      <w:r w:rsidRPr="000F543D">
        <w:rPr>
          <w:i/>
          <w:sz w:val="28"/>
          <w:szCs w:val="28"/>
        </w:rPr>
        <w:t>(Дети и мамы рисуют).</w:t>
      </w:r>
    </w:p>
    <w:p w:rsidR="000F543D" w:rsidRDefault="000F543D" w:rsidP="000F543D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Мы с вами нарисовали доброе, лучистое, теплое солнышко, которое заглядывает к нам в окошки. Теперь скажите мне: «Кто вместе с солнышком встает, громко песенки поет, деткам спать не дает?</w:t>
      </w:r>
    </w:p>
    <w:p w:rsidR="000F543D" w:rsidRDefault="000F543D" w:rsidP="000F543D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Дети. Петушок.</w:t>
      </w:r>
    </w:p>
    <w:p w:rsidR="000F543D" w:rsidRDefault="000F543D" w:rsidP="000F543D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Правильно, это петушок. А как кричит петушок?</w:t>
      </w:r>
    </w:p>
    <w:p w:rsidR="000F543D" w:rsidRDefault="000F543D" w:rsidP="000F543D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Дети. Ку-ка-ре-ку!</w:t>
      </w:r>
    </w:p>
    <w:p w:rsidR="000F543D" w:rsidRDefault="000F543D" w:rsidP="000F543D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Посмотрите, какой красивый петушок к нам пришел в гости. (Воспитатель показывает петушка). У него красивый разноцветный хвост. У вас тоже есть петушки, нарисованные на бумаге, но они не такие красивые, потому, что у них нет хвостов с разноцветными перышками. И сейчас</w:t>
      </w:r>
      <w:r w:rsidR="0097051E">
        <w:rPr>
          <w:sz w:val="28"/>
          <w:szCs w:val="28"/>
        </w:rPr>
        <w:t xml:space="preserve"> мы их нарисуем. Посмотрите, как мы будем рисовать. Пальчик нужно ставить в одну точку – на кончик хвостика петушка, а затем вести плавную линию, немного ее загибая книзу. Потом на другой пальчик взять другую краску, снова поставить его на кончик хвоста и провести линию и т.д., когда закончите рисовать, берем салфетки и вытираем ручки. </w:t>
      </w:r>
    </w:p>
    <w:p w:rsidR="0097051E" w:rsidRDefault="0097051E" w:rsidP="0097051E">
      <w:pPr>
        <w:pStyle w:val="a3"/>
        <w:jc w:val="center"/>
        <w:rPr>
          <w:i/>
          <w:sz w:val="28"/>
          <w:szCs w:val="28"/>
        </w:rPr>
      </w:pPr>
      <w:r w:rsidRPr="000F543D">
        <w:rPr>
          <w:i/>
          <w:sz w:val="28"/>
          <w:szCs w:val="28"/>
        </w:rPr>
        <w:t>(Воспитатель показывает).</w:t>
      </w:r>
    </w:p>
    <w:p w:rsidR="0097051E" w:rsidRDefault="0097051E" w:rsidP="0097051E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Петушок, петушок,</w:t>
      </w:r>
    </w:p>
    <w:p w:rsidR="0097051E" w:rsidRDefault="0097051E" w:rsidP="0097051E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Золотой гребешок.</w:t>
      </w:r>
    </w:p>
    <w:p w:rsidR="0097051E" w:rsidRDefault="0097051E" w:rsidP="0097051E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Масляна</w:t>
      </w:r>
      <w:proofErr w:type="spellEnd"/>
      <w:r>
        <w:rPr>
          <w:sz w:val="28"/>
          <w:szCs w:val="28"/>
        </w:rPr>
        <w:t xml:space="preserve"> головушка,</w:t>
      </w:r>
    </w:p>
    <w:p w:rsidR="0097051E" w:rsidRDefault="0097051E" w:rsidP="0097051E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Щелкова бородушка,</w:t>
      </w:r>
    </w:p>
    <w:p w:rsidR="0097051E" w:rsidRDefault="0097051E" w:rsidP="0097051E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Что ты рано встаешь,</w:t>
      </w:r>
    </w:p>
    <w:p w:rsidR="0097051E" w:rsidRDefault="0097051E" w:rsidP="0097051E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Громко песни поешь,</w:t>
      </w:r>
    </w:p>
    <w:p w:rsidR="0097051E" w:rsidRDefault="0097051E" w:rsidP="0097051E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Деткам спать не даешь?</w:t>
      </w:r>
    </w:p>
    <w:p w:rsidR="0097051E" w:rsidRDefault="0097051E" w:rsidP="0097051E">
      <w:pPr>
        <w:pStyle w:val="a3"/>
        <w:jc w:val="center"/>
        <w:rPr>
          <w:i/>
          <w:sz w:val="28"/>
          <w:szCs w:val="28"/>
        </w:rPr>
      </w:pPr>
      <w:r w:rsidRPr="000F543D">
        <w:rPr>
          <w:i/>
          <w:sz w:val="28"/>
          <w:szCs w:val="28"/>
        </w:rPr>
        <w:t>(Дети и мамы рисуют).</w:t>
      </w:r>
    </w:p>
    <w:p w:rsidR="0097051E" w:rsidRDefault="0097051E" w:rsidP="0097051E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Молодцы все, и малыши и мамы. У всех получились красивые петушки  с разноцветными перышками. А еще с солнышком встают птички и начинают петь свои песенки. Давайте нарисуем птичек. Обратите внимание, как мы будем рисовать. Посмотрите, как аккуратно я беру кисточку и начинаю рисовать. Сильно не нажимаю, много краски не беру, чтобы кисточке не было больно.</w:t>
      </w:r>
    </w:p>
    <w:p w:rsidR="0097051E" w:rsidRDefault="0097051E" w:rsidP="0097051E">
      <w:pPr>
        <w:pStyle w:val="a3"/>
        <w:jc w:val="center"/>
        <w:rPr>
          <w:i/>
          <w:sz w:val="28"/>
          <w:szCs w:val="28"/>
        </w:rPr>
      </w:pPr>
      <w:r w:rsidRPr="0097051E">
        <w:rPr>
          <w:i/>
          <w:sz w:val="28"/>
          <w:szCs w:val="28"/>
        </w:rPr>
        <w:t>(Звучит музыка с голосами птиц, дети и мамы рисуют).</w:t>
      </w:r>
    </w:p>
    <w:p w:rsidR="0097051E" w:rsidRDefault="0097051E" w:rsidP="0097051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Воспитатель. Вы нарисовали много птиц, которые летают по небу. Поют песни. А сейчас немного отдохнем, поиграем, проведем </w:t>
      </w:r>
      <w:proofErr w:type="spellStart"/>
      <w:r>
        <w:rPr>
          <w:sz w:val="28"/>
          <w:szCs w:val="28"/>
        </w:rPr>
        <w:t>физминутку</w:t>
      </w:r>
      <w:proofErr w:type="spellEnd"/>
      <w:r>
        <w:rPr>
          <w:sz w:val="28"/>
          <w:szCs w:val="28"/>
        </w:rPr>
        <w:t>, приготовили свои пальчики.</w:t>
      </w:r>
    </w:p>
    <w:p w:rsidR="004E3340" w:rsidRDefault="004E3340" w:rsidP="004E334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Пальчиковая игра «Птичка».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Села птичка на ладошку,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Посиди у нас немножко,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Посиди не улетай,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Улетела птичка: «Ай!»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Прилетела птичка и пропела: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«Где же здесь водичка?»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Вот тебе водичка,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Вот тебе крошки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 моей ладошке.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Отдохнули наши ручки. Ребятки, мы сейчас петушка и птичек угостим зернышками. Будем рисовать ватными палочками. Для рисования можно использовать различный материал: кисть, губки, ватные палочки и т.д. Вот как мы будем рисовать: берем ватные палочки, опускаем в краску желтого цвета, прикладываем к ватману.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Как у наших у ворот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Петух зернышки клюет,</w:t>
      </w:r>
    </w:p>
    <w:p w:rsidR="004E3340" w:rsidRPr="0097051E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Петух зернышки клюет,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Птичек в гости зовет.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Давайте все будем рисовать зернышки.</w:t>
      </w:r>
    </w:p>
    <w:p w:rsidR="004E3340" w:rsidRDefault="004E3340" w:rsidP="004E3340">
      <w:pPr>
        <w:pStyle w:val="a3"/>
        <w:jc w:val="center"/>
        <w:rPr>
          <w:i/>
          <w:sz w:val="28"/>
          <w:szCs w:val="28"/>
        </w:rPr>
      </w:pPr>
      <w:r w:rsidRPr="000F543D">
        <w:rPr>
          <w:i/>
          <w:sz w:val="28"/>
          <w:szCs w:val="28"/>
        </w:rPr>
        <w:t>(Дети и мамы рисуют).</w:t>
      </w:r>
    </w:p>
    <w:p w:rsidR="004E3340" w:rsidRDefault="004E3340" w:rsidP="004E334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Заключительная часть.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Молодцы, дорогие малыши и мамы. А теперь посмотрите на ваши рисунки. Вам нравится? Какие замечательные картинки у нас получились.</w:t>
      </w:r>
    </w:p>
    <w:p w:rsidR="004E3340" w:rsidRDefault="004E3340" w:rsidP="004E334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Подведение итогов.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Ребятки, скажите, что мы с вами рисовали?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Дети. Солнышко, перышки петушку, птичек, зернышки.</w:t>
      </w:r>
    </w:p>
    <w:p w:rsidR="004E3340" w:rsidRDefault="004E3340" w:rsidP="004E3340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Правильно, молодцы! Я надеюсь на новые встречи с вами. Спасибо за старание. А дома с мамой, с папой, вы, ребятки, продолжайте рисовать. Спасибо.</w:t>
      </w:r>
    </w:p>
    <w:p w:rsidR="004E3340" w:rsidRDefault="004E3340" w:rsidP="004E3340">
      <w:pPr>
        <w:pStyle w:val="a3"/>
        <w:rPr>
          <w:sz w:val="28"/>
          <w:szCs w:val="28"/>
        </w:rPr>
      </w:pPr>
    </w:p>
    <w:p w:rsidR="004E3340" w:rsidRDefault="004E3340" w:rsidP="003355D0">
      <w:pPr>
        <w:pStyle w:val="a3"/>
        <w:rPr>
          <w:sz w:val="28"/>
          <w:szCs w:val="28"/>
        </w:rPr>
      </w:pPr>
      <w:r>
        <w:rPr>
          <w:sz w:val="28"/>
          <w:szCs w:val="28"/>
        </w:rPr>
        <w:t>Литература.</w:t>
      </w:r>
    </w:p>
    <w:p w:rsidR="002B5E04" w:rsidRPr="00743B22" w:rsidRDefault="002B5E04" w:rsidP="003355D0">
      <w:pPr>
        <w:numPr>
          <w:ilvl w:val="0"/>
          <w:numId w:val="5"/>
        </w:numPr>
        <w:rPr>
          <w:rFonts w:eastAsia="Calibri" w:cs="Times New Roman"/>
          <w:sz w:val="28"/>
          <w:szCs w:val="28"/>
        </w:rPr>
      </w:pPr>
      <w:r w:rsidRPr="00743B22">
        <w:rPr>
          <w:rFonts w:eastAsia="Calibri" w:cs="Times New Roman"/>
          <w:sz w:val="28"/>
          <w:szCs w:val="28"/>
        </w:rPr>
        <w:t xml:space="preserve">Адаптация детей раннего возраста к условиям ДОУ. </w:t>
      </w:r>
      <w:r>
        <w:rPr>
          <w:rFonts w:eastAsia="Calibri" w:cs="Times New Roman"/>
          <w:sz w:val="28"/>
          <w:szCs w:val="28"/>
        </w:rPr>
        <w:t xml:space="preserve">Практическое пособие / Авт. сост. </w:t>
      </w:r>
      <w:r w:rsidRPr="00743B22">
        <w:rPr>
          <w:rFonts w:eastAsia="Calibri" w:cs="Times New Roman"/>
          <w:sz w:val="28"/>
          <w:szCs w:val="28"/>
        </w:rPr>
        <w:t xml:space="preserve">Белкина Л.В. </w:t>
      </w:r>
      <w:r>
        <w:rPr>
          <w:rFonts w:eastAsia="Calibri" w:cs="Times New Roman"/>
          <w:sz w:val="28"/>
          <w:szCs w:val="28"/>
        </w:rPr>
        <w:t xml:space="preserve">– Воронеж «Учитель», </w:t>
      </w:r>
      <w:r w:rsidRPr="00743B22">
        <w:rPr>
          <w:rFonts w:eastAsia="Calibri" w:cs="Times New Roman"/>
          <w:sz w:val="28"/>
          <w:szCs w:val="28"/>
        </w:rPr>
        <w:t>200</w:t>
      </w:r>
      <w:r>
        <w:rPr>
          <w:rFonts w:eastAsia="Calibri" w:cs="Times New Roman"/>
          <w:sz w:val="28"/>
          <w:szCs w:val="28"/>
        </w:rPr>
        <w:t>4</w:t>
      </w:r>
      <w:r w:rsidRPr="00743B22">
        <w:rPr>
          <w:rFonts w:eastAsia="Calibri" w:cs="Times New Roman"/>
          <w:sz w:val="28"/>
          <w:szCs w:val="28"/>
        </w:rPr>
        <w:t>г.</w:t>
      </w:r>
      <w:r>
        <w:rPr>
          <w:rFonts w:eastAsia="Calibri" w:cs="Times New Roman"/>
          <w:sz w:val="28"/>
          <w:szCs w:val="28"/>
        </w:rPr>
        <w:t xml:space="preserve"> – 236с.</w:t>
      </w:r>
    </w:p>
    <w:p w:rsidR="002B5E04" w:rsidRDefault="002B5E04" w:rsidP="003355D0">
      <w:pPr>
        <w:numPr>
          <w:ilvl w:val="0"/>
          <w:numId w:val="5"/>
        </w:numPr>
        <w:rPr>
          <w:rFonts w:eastAsia="Calibri" w:cs="Times New Roman"/>
          <w:sz w:val="28"/>
          <w:szCs w:val="28"/>
        </w:rPr>
      </w:pPr>
      <w:proofErr w:type="spellStart"/>
      <w:r>
        <w:rPr>
          <w:rFonts w:eastAsia="Calibri" w:cs="Times New Roman"/>
          <w:sz w:val="28"/>
          <w:szCs w:val="28"/>
        </w:rPr>
        <w:t>Доронова</w:t>
      </w:r>
      <w:proofErr w:type="spellEnd"/>
      <w:r>
        <w:rPr>
          <w:rFonts w:eastAsia="Calibri" w:cs="Times New Roman"/>
          <w:sz w:val="28"/>
          <w:szCs w:val="28"/>
        </w:rPr>
        <w:t xml:space="preserve"> Т.Н., Якобсон С.Г.  Обучение детей 2 – 4 лет рисованию, лепке, аппликации в игре: младшая разновозрастная группа: Пособие для педагогов дошкольных учреждений. – М.: </w:t>
      </w:r>
      <w:proofErr w:type="spellStart"/>
      <w:r>
        <w:rPr>
          <w:rFonts w:eastAsia="Calibri" w:cs="Times New Roman"/>
          <w:sz w:val="28"/>
          <w:szCs w:val="28"/>
        </w:rPr>
        <w:t>Гуманитар</w:t>
      </w:r>
      <w:proofErr w:type="spellEnd"/>
      <w:r>
        <w:rPr>
          <w:rFonts w:eastAsia="Calibri" w:cs="Times New Roman"/>
          <w:sz w:val="28"/>
          <w:szCs w:val="28"/>
        </w:rPr>
        <w:t>. изд. центр ВЛАДОС, 2004. – 152с.</w:t>
      </w:r>
    </w:p>
    <w:p w:rsidR="002B5E04" w:rsidRDefault="002B5E04" w:rsidP="003355D0">
      <w:pPr>
        <w:numPr>
          <w:ilvl w:val="0"/>
          <w:numId w:val="5"/>
        </w:numPr>
        <w:rPr>
          <w:rFonts w:eastAsia="Calibri" w:cs="Times New Roman"/>
          <w:sz w:val="28"/>
          <w:szCs w:val="28"/>
        </w:rPr>
      </w:pPr>
      <w:proofErr w:type="spellStart"/>
      <w:r>
        <w:rPr>
          <w:rFonts w:eastAsia="Calibri" w:cs="Times New Roman"/>
          <w:sz w:val="28"/>
          <w:szCs w:val="28"/>
        </w:rPr>
        <w:t>Янушко</w:t>
      </w:r>
      <w:proofErr w:type="spellEnd"/>
      <w:r>
        <w:rPr>
          <w:rFonts w:eastAsia="Calibri" w:cs="Times New Roman"/>
          <w:sz w:val="28"/>
          <w:szCs w:val="28"/>
        </w:rPr>
        <w:t xml:space="preserve"> Е.А. Рисование с детьми раннего возраста (1 – 2).  Методическое пособие для воспитателей и родителей. – М.: Мозаика – Синтез, 2005г. – 64с.</w:t>
      </w:r>
    </w:p>
    <w:p w:rsidR="002B5E04" w:rsidRPr="004E3340" w:rsidRDefault="002B5E04" w:rsidP="004E3340">
      <w:pPr>
        <w:pStyle w:val="a3"/>
        <w:rPr>
          <w:sz w:val="28"/>
          <w:szCs w:val="28"/>
        </w:rPr>
      </w:pPr>
    </w:p>
    <w:sectPr w:rsidR="002B5E04" w:rsidRPr="004E3340" w:rsidSect="003D61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46F"/>
    <w:multiLevelType w:val="hybridMultilevel"/>
    <w:tmpl w:val="319EF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102D9"/>
    <w:multiLevelType w:val="hybridMultilevel"/>
    <w:tmpl w:val="BABE8D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701413"/>
    <w:multiLevelType w:val="hybridMultilevel"/>
    <w:tmpl w:val="104C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9555A"/>
    <w:multiLevelType w:val="hybridMultilevel"/>
    <w:tmpl w:val="02724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9667F"/>
    <w:multiLevelType w:val="hybridMultilevel"/>
    <w:tmpl w:val="DF988B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61B2"/>
    <w:rsid w:val="000F543D"/>
    <w:rsid w:val="001427E2"/>
    <w:rsid w:val="002A789B"/>
    <w:rsid w:val="002B5E04"/>
    <w:rsid w:val="003355D0"/>
    <w:rsid w:val="003D61B2"/>
    <w:rsid w:val="004E3340"/>
    <w:rsid w:val="006233D0"/>
    <w:rsid w:val="006A4192"/>
    <w:rsid w:val="00891446"/>
    <w:rsid w:val="0097051E"/>
    <w:rsid w:val="00B12156"/>
    <w:rsid w:val="00F2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6137"/>
  <w15:docId w15:val="{F952C373-97E5-4B67-BF84-1764B635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3D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FAEDC-2039-4E1A-A104-E96A831B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5</cp:revision>
  <dcterms:created xsi:type="dcterms:W3CDTF">2014-03-11T13:28:00Z</dcterms:created>
  <dcterms:modified xsi:type="dcterms:W3CDTF">2025-10-25T05:57:00Z</dcterms:modified>
</cp:coreProperties>
</file>